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9AA" w:rsidRPr="0067601C" w:rsidRDefault="001D46FD">
      <w:pPr>
        <w:jc w:val="center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  <w:r w:rsidRPr="0067601C"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眼底照相机</w:t>
      </w:r>
      <w:r w:rsidR="0067601C">
        <w:rPr>
          <w:rFonts w:asciiTheme="minorEastAsia" w:eastAsiaTheme="minorEastAsia" w:hAnsiTheme="minorEastAsia" w:hint="eastAsia"/>
          <w:b/>
          <w:bCs/>
          <w:sz w:val="28"/>
          <w:szCs w:val="28"/>
          <w:lang w:eastAsia="zh-CN"/>
        </w:rPr>
        <w:t>设备需求书</w:t>
      </w:r>
    </w:p>
    <w:p w:rsidR="00D379AA" w:rsidRPr="003151D4" w:rsidRDefault="00340AB0">
      <w:pPr>
        <w:rPr>
          <w:rFonts w:hint="eastAsia"/>
          <w:b/>
          <w:lang w:eastAsia="zh-CN"/>
        </w:rPr>
      </w:pPr>
      <w:r>
        <w:rPr>
          <w:rFonts w:hint="eastAsia"/>
          <w:b/>
          <w:lang w:eastAsia="zh-CN"/>
        </w:rPr>
        <w:t>一、</w:t>
      </w:r>
      <w:r w:rsidR="007D2132" w:rsidRPr="003151D4">
        <w:rPr>
          <w:rFonts w:hint="eastAsia"/>
          <w:b/>
          <w:lang w:eastAsia="zh-CN"/>
        </w:rPr>
        <w:t>设备功能要求：</w:t>
      </w:r>
    </w:p>
    <w:p w:rsidR="007D2132" w:rsidRDefault="007D2132" w:rsidP="007D2132">
      <w:pPr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、需具备全面的病例管理功能，包括：建立、修改、删除、存档、拷贝、检索等；</w:t>
      </w:r>
    </w:p>
    <w:p w:rsidR="007D2132" w:rsidRDefault="007D2132" w:rsidP="007D2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、需具备图文病例报告，</w:t>
      </w:r>
      <w:r>
        <w:rPr>
          <w:lang w:eastAsia="zh-CN"/>
        </w:rPr>
        <w:t>可通过打印机打印输出</w:t>
      </w:r>
      <w:r>
        <w:rPr>
          <w:rFonts w:hint="eastAsia"/>
          <w:lang w:eastAsia="zh-CN"/>
        </w:rPr>
        <w:t>；</w:t>
      </w:r>
    </w:p>
    <w:p w:rsidR="007D2132" w:rsidRDefault="007D2132" w:rsidP="007D2132">
      <w:pPr>
        <w:rPr>
          <w:lang w:eastAsia="zh-CN"/>
        </w:rPr>
      </w:pPr>
      <w:r>
        <w:rPr>
          <w:rFonts w:ascii="宋体" w:hAnsi="宋体" w:hint="eastAsia"/>
          <w:b/>
        </w:rPr>
        <w:t>▲</w:t>
      </w:r>
      <w:r>
        <w:rPr>
          <w:rFonts w:hint="eastAsia"/>
          <w:lang w:eastAsia="zh-CN"/>
        </w:rPr>
        <w:t>3.</w:t>
      </w:r>
      <w:r>
        <w:rPr>
          <w:rFonts w:hint="eastAsia"/>
          <w:lang w:eastAsia="zh-CN"/>
        </w:rPr>
        <w:t>需具备眼底图像处理功能，可通过所拍摄的眼底彩色图像获得以下类型图片：</w:t>
      </w:r>
    </w:p>
    <w:p w:rsidR="007D2132" w:rsidRDefault="007D2132" w:rsidP="007D2132">
      <w:pPr>
        <w:ind w:firstLineChars="100" w:firstLine="240"/>
        <w:rPr>
          <w:rFonts w:ascii="宋体" w:hAnsi="宋体" w:cs="宋体"/>
          <w:lang w:eastAsia="zh-CN"/>
        </w:rPr>
      </w:pPr>
      <w:r>
        <w:rPr>
          <w:rFonts w:ascii="宋体" w:hAnsi="宋体" w:cs="宋体" w:hint="eastAsia"/>
          <w:lang w:eastAsia="zh-CN"/>
        </w:rPr>
        <w:t>① 去红（Red-free）图像：去除彩色图像中的红色通道，形成黑白图像；</w:t>
      </w:r>
    </w:p>
    <w:p w:rsidR="007D2132" w:rsidRDefault="007D2132" w:rsidP="007D2132">
      <w:pPr>
        <w:ind w:firstLineChars="100" w:firstLine="240"/>
        <w:rPr>
          <w:lang w:eastAsia="zh-CN"/>
        </w:rPr>
      </w:pPr>
      <w:r>
        <w:rPr>
          <w:rFonts w:hint="eastAsia"/>
          <w:lang w:eastAsia="zh-CN"/>
        </w:rPr>
        <w:t>②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血管增强图像：对血管进行对比度增强，使其更加明显；</w:t>
      </w:r>
    </w:p>
    <w:p w:rsidR="007D2132" w:rsidRDefault="007D2132" w:rsidP="007D2132">
      <w:pPr>
        <w:ind w:firstLineChars="100" w:firstLine="240"/>
        <w:rPr>
          <w:rFonts w:ascii="宋体" w:hAnsi="宋体" w:cs="宋体"/>
          <w:lang w:eastAsia="zh-CN"/>
        </w:rPr>
      </w:pPr>
      <w:r>
        <w:rPr>
          <w:rFonts w:ascii="宋体" w:hAnsi="宋体" w:cs="宋体" w:hint="eastAsia"/>
          <w:lang w:eastAsia="zh-CN"/>
        </w:rPr>
        <w:t>③ 神经纤维增强图像：对神经纤维进行对比度增强，使其更加明显；</w:t>
      </w:r>
    </w:p>
    <w:p w:rsidR="007D2132" w:rsidRDefault="007D2132" w:rsidP="007D2132">
      <w:pPr>
        <w:ind w:firstLineChars="100" w:firstLine="240"/>
        <w:rPr>
          <w:lang w:eastAsia="zh-CN"/>
        </w:rPr>
      </w:pPr>
      <w:r>
        <w:rPr>
          <w:rFonts w:ascii="宋体" w:hAnsi="宋体" w:cs="宋体" w:hint="eastAsia"/>
          <w:lang w:eastAsia="zh-CN"/>
        </w:rPr>
        <w:t>④ 脉络膜增强图像：对脉络膜血管进行对比度增强，使其更加明显；</w:t>
      </w:r>
    </w:p>
    <w:p w:rsidR="007D2132" w:rsidRDefault="007D2132" w:rsidP="007D2132">
      <w:pPr>
        <w:rPr>
          <w:lang w:eastAsia="zh-CN"/>
        </w:rPr>
      </w:pP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、需具备视杯视盘比计算功能，医生可在眼底图像中通过画笔控件标记出视杯、视盘的范围，软件可根据标记自动计算出视杯视盘比；</w:t>
      </w:r>
    </w:p>
    <w:p w:rsidR="007D2132" w:rsidRDefault="003151D4" w:rsidP="007D2132">
      <w:pPr>
        <w:rPr>
          <w:lang w:eastAsia="zh-CN"/>
        </w:rPr>
      </w:pPr>
      <w:r>
        <w:rPr>
          <w:rFonts w:ascii="宋体" w:hAnsi="宋体" w:hint="eastAsia"/>
          <w:b/>
          <w:lang w:eastAsia="zh-CN"/>
        </w:rPr>
        <w:t>5、</w:t>
      </w:r>
      <w:r>
        <w:rPr>
          <w:rFonts w:hint="eastAsia"/>
          <w:lang w:eastAsia="zh-CN"/>
        </w:rPr>
        <w:t>需具备</w:t>
      </w:r>
      <w:r w:rsidR="007D2132">
        <w:rPr>
          <w:rFonts w:hint="eastAsia"/>
          <w:lang w:eastAsia="zh-CN"/>
        </w:rPr>
        <w:t>通</w:t>
      </w:r>
      <w:r>
        <w:rPr>
          <w:rFonts w:hint="eastAsia"/>
          <w:lang w:eastAsia="zh-CN"/>
        </w:rPr>
        <w:t>过软件可以选择荧光造影的模式，系统能自动切换对应的荧光滤光片；</w:t>
      </w:r>
    </w:p>
    <w:p w:rsidR="007D2132" w:rsidRDefault="003151D4" w:rsidP="007D2132">
      <w:pPr>
        <w:rPr>
          <w:lang w:eastAsia="zh-CN"/>
        </w:rPr>
      </w:pP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、需具备眼底图像可信度评估过程所需的标准眼底图像，方便医生进行比对；</w:t>
      </w:r>
    </w:p>
    <w:p w:rsidR="007D2132" w:rsidRDefault="003151D4" w:rsidP="007D2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、需具备</w:t>
      </w:r>
      <w:r w:rsidR="007D2132">
        <w:rPr>
          <w:rFonts w:hint="eastAsia"/>
          <w:lang w:eastAsia="zh-CN"/>
        </w:rPr>
        <w:t>多视场图像拼接功能以及</w:t>
      </w:r>
      <w:r w:rsidR="007D2132">
        <w:rPr>
          <w:rFonts w:hint="eastAsia"/>
          <w:lang w:eastAsia="zh-CN"/>
        </w:rPr>
        <w:t>AI</w:t>
      </w:r>
      <w:r>
        <w:rPr>
          <w:rFonts w:hint="eastAsia"/>
          <w:lang w:eastAsia="zh-CN"/>
        </w:rPr>
        <w:t>智能阅片功能；</w:t>
      </w:r>
    </w:p>
    <w:p w:rsidR="00521ACB" w:rsidRDefault="00521ACB" w:rsidP="007D2132">
      <w:pPr>
        <w:rPr>
          <w:lang w:eastAsia="zh-CN"/>
        </w:rPr>
      </w:pPr>
      <w:r>
        <w:rPr>
          <w:rFonts w:hint="eastAsia"/>
          <w:lang w:eastAsia="zh-CN"/>
        </w:rPr>
        <w:t>8</w:t>
      </w:r>
      <w:r>
        <w:rPr>
          <w:rFonts w:hint="eastAsia"/>
          <w:lang w:eastAsia="zh-CN"/>
        </w:rPr>
        <w:t>、设备维保年限</w:t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年</w:t>
      </w:r>
    </w:p>
    <w:p w:rsidR="003151D4" w:rsidRDefault="00340AB0">
      <w:pPr>
        <w:rPr>
          <w:rFonts w:ascii="宋体" w:hAnsi="宋体" w:hint="eastAsia"/>
          <w:b/>
          <w:lang w:eastAsia="zh-CN"/>
        </w:rPr>
      </w:pPr>
      <w:r>
        <w:rPr>
          <w:rFonts w:ascii="宋体" w:hAnsi="宋体" w:hint="eastAsia"/>
          <w:b/>
          <w:lang w:eastAsia="zh-CN"/>
        </w:rPr>
        <w:t>二、</w:t>
      </w:r>
      <w:r w:rsidR="003151D4">
        <w:rPr>
          <w:rFonts w:ascii="宋体" w:hAnsi="宋体" w:hint="eastAsia"/>
          <w:b/>
          <w:lang w:eastAsia="zh-CN"/>
        </w:rPr>
        <w:t>设备主要技术参数</w:t>
      </w:r>
    </w:p>
    <w:p w:rsidR="00D379AA" w:rsidRDefault="001D46FD">
      <w:pPr>
        <w:rPr>
          <w:lang w:eastAsia="zh-CN"/>
        </w:rPr>
      </w:pPr>
      <w:r>
        <w:rPr>
          <w:rFonts w:ascii="宋体" w:hAnsi="宋体" w:hint="eastAsia"/>
          <w:b/>
        </w:rPr>
        <w:t>▲</w:t>
      </w:r>
      <w:r>
        <w:rPr>
          <w:rFonts w:hint="eastAsia"/>
          <w:lang w:eastAsia="zh-CN"/>
        </w:rPr>
        <w:t>1.</w:t>
      </w:r>
      <w:r>
        <w:rPr>
          <w:rFonts w:hint="eastAsia"/>
          <w:lang w:eastAsia="zh-CN"/>
        </w:rPr>
        <w:t>成像视场为</w:t>
      </w:r>
      <w:r>
        <w:rPr>
          <w:rFonts w:hint="eastAsia"/>
          <w:lang w:eastAsia="zh-CN"/>
        </w:rPr>
        <w:t>45</w:t>
      </w:r>
      <w:r>
        <w:rPr>
          <w:rFonts w:hint="eastAsia"/>
          <w:lang w:eastAsia="zh-CN"/>
        </w:rPr>
        <w:t>°、</w:t>
      </w:r>
      <w:r>
        <w:rPr>
          <w:rFonts w:hint="eastAsia"/>
          <w:lang w:eastAsia="zh-CN"/>
        </w:rPr>
        <w:t>65</w:t>
      </w:r>
      <w:r>
        <w:rPr>
          <w:rFonts w:hint="eastAsia"/>
          <w:lang w:eastAsia="zh-CN"/>
        </w:rPr>
        <w:t>°（可选），视场允差±</w:t>
      </w:r>
      <w:r>
        <w:rPr>
          <w:rFonts w:hint="eastAsia"/>
          <w:lang w:eastAsia="zh-CN"/>
        </w:rPr>
        <w:t>7%</w:t>
      </w:r>
      <w:r>
        <w:rPr>
          <w:rFonts w:hint="eastAsia"/>
          <w:lang w:eastAsia="zh-CN"/>
        </w:rPr>
        <w:t>。</w:t>
      </w:r>
    </w:p>
    <w:p w:rsidR="00D379AA" w:rsidRDefault="001D46FD">
      <w:pPr>
        <w:rPr>
          <w:lang w:eastAsia="zh-CN"/>
        </w:rPr>
      </w:pPr>
      <w:r>
        <w:rPr>
          <w:rFonts w:ascii="宋体" w:hAnsi="宋体" w:hint="eastAsia"/>
          <w:b/>
        </w:rPr>
        <w:t>▲</w:t>
      </w:r>
      <w:r>
        <w:rPr>
          <w:rFonts w:hint="eastAsia"/>
          <w:lang w:eastAsia="zh-CN"/>
        </w:rPr>
        <w:t>2.</w:t>
      </w:r>
      <w:r>
        <w:rPr>
          <w:rFonts w:hint="eastAsia"/>
          <w:lang w:eastAsia="zh-CN"/>
        </w:rPr>
        <w:t>成像方式：</w:t>
      </w:r>
      <w:r>
        <w:rPr>
          <w:rFonts w:hint="eastAsia"/>
          <w:lang w:eastAsia="zh-CN"/>
        </w:rPr>
        <w:t>CCD</w:t>
      </w:r>
      <w:r>
        <w:rPr>
          <w:rFonts w:hint="eastAsia"/>
          <w:lang w:eastAsia="zh-CN"/>
        </w:rPr>
        <w:t>对焦成像。</w:t>
      </w:r>
    </w:p>
    <w:p w:rsidR="00D379AA" w:rsidRDefault="001D46FD">
      <w:pPr>
        <w:rPr>
          <w:lang w:eastAsia="zh-CN"/>
        </w:rPr>
      </w:pPr>
      <w:r>
        <w:rPr>
          <w:rFonts w:hint="eastAsia"/>
          <w:lang w:eastAsia="zh-CN"/>
        </w:rPr>
        <w:t>3.</w:t>
      </w:r>
      <w:r>
        <w:rPr>
          <w:rFonts w:hint="eastAsia"/>
          <w:lang w:eastAsia="zh-CN"/>
        </w:rPr>
        <w:t>工作模式：全自动、半自动</w:t>
      </w:r>
    </w:p>
    <w:p w:rsidR="00D379AA" w:rsidRDefault="001D46FD">
      <w:pPr>
        <w:rPr>
          <w:lang w:eastAsia="zh-CN"/>
        </w:rPr>
      </w:pPr>
      <w:r>
        <w:rPr>
          <w:rFonts w:ascii="宋体" w:hAnsi="宋体" w:hint="eastAsia"/>
          <w:b/>
        </w:rPr>
        <w:t>▲</w:t>
      </w:r>
      <w:r>
        <w:rPr>
          <w:rFonts w:hint="eastAsia"/>
          <w:lang w:eastAsia="zh-CN"/>
        </w:rPr>
        <w:t>3.</w:t>
      </w:r>
      <w:r>
        <w:rPr>
          <w:rFonts w:hint="eastAsia"/>
          <w:lang w:eastAsia="zh-CN"/>
        </w:rPr>
        <w:t>成像分辨率</w:t>
      </w:r>
    </w:p>
    <w:p w:rsidR="00D379AA" w:rsidRDefault="001D46FD">
      <w:pPr>
        <w:rPr>
          <w:lang w:eastAsia="zh-CN"/>
        </w:rPr>
      </w:pPr>
      <w:r>
        <w:rPr>
          <w:rFonts w:hint="eastAsia"/>
          <w:lang w:eastAsia="zh-CN"/>
        </w:rPr>
        <w:t xml:space="preserve">        </w:t>
      </w:r>
      <w:r>
        <w:rPr>
          <w:rFonts w:hint="eastAsia"/>
          <w:lang w:eastAsia="zh-CN"/>
        </w:rPr>
        <w:t>视场中心处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≥</w:t>
      </w:r>
      <w:r>
        <w:rPr>
          <w:rFonts w:hint="eastAsia"/>
          <w:lang w:eastAsia="zh-CN"/>
        </w:rPr>
        <w:t xml:space="preserve"> 60lp/mm</w:t>
      </w:r>
      <w:r>
        <w:rPr>
          <w:rFonts w:hint="eastAsia"/>
          <w:lang w:eastAsia="zh-CN"/>
        </w:rPr>
        <w:t>；</w:t>
      </w:r>
    </w:p>
    <w:p w:rsidR="00D379AA" w:rsidRDefault="001D46FD">
      <w:pPr>
        <w:rPr>
          <w:lang w:eastAsia="zh-CN"/>
        </w:rPr>
      </w:pPr>
      <w:r>
        <w:rPr>
          <w:rFonts w:hint="eastAsia"/>
          <w:lang w:eastAsia="zh-CN"/>
        </w:rPr>
        <w:t xml:space="preserve">        </w:t>
      </w:r>
      <w:r>
        <w:rPr>
          <w:rFonts w:hint="eastAsia"/>
          <w:lang w:eastAsia="zh-CN"/>
        </w:rPr>
        <w:t>视场中部处（</w:t>
      </w:r>
      <w:r>
        <w:rPr>
          <w:rFonts w:hint="eastAsia"/>
          <w:lang w:eastAsia="zh-CN"/>
        </w:rPr>
        <w:t>r/2</w:t>
      </w:r>
      <w:r>
        <w:rPr>
          <w:rFonts w:hint="eastAsia"/>
          <w:lang w:eastAsia="zh-CN"/>
        </w:rPr>
        <w:t>）≥</w:t>
      </w:r>
      <w:r>
        <w:rPr>
          <w:rFonts w:hint="eastAsia"/>
          <w:lang w:eastAsia="zh-CN"/>
        </w:rPr>
        <w:t xml:space="preserve"> 40lp/mm</w:t>
      </w:r>
      <w:r>
        <w:rPr>
          <w:rFonts w:hint="eastAsia"/>
          <w:lang w:eastAsia="zh-CN"/>
        </w:rPr>
        <w:t>；</w:t>
      </w:r>
    </w:p>
    <w:p w:rsidR="00D379AA" w:rsidRDefault="001D46FD">
      <w:pPr>
        <w:rPr>
          <w:lang w:eastAsia="zh-CN"/>
        </w:rPr>
      </w:pPr>
      <w:r>
        <w:rPr>
          <w:rFonts w:hint="eastAsia"/>
          <w:lang w:eastAsia="zh-CN"/>
        </w:rPr>
        <w:t xml:space="preserve">        </w:t>
      </w:r>
      <w:r>
        <w:rPr>
          <w:rFonts w:hint="eastAsia"/>
          <w:lang w:eastAsia="zh-CN"/>
        </w:rPr>
        <w:t>视场边缘处（</w:t>
      </w:r>
      <w:r>
        <w:rPr>
          <w:rFonts w:hint="eastAsia"/>
          <w:lang w:eastAsia="zh-CN"/>
        </w:rPr>
        <w:t>r</w:t>
      </w:r>
      <w:r>
        <w:rPr>
          <w:rFonts w:hint="eastAsia"/>
          <w:lang w:eastAsia="zh-CN"/>
        </w:rPr>
        <w:t>）≥</w:t>
      </w:r>
      <w:r>
        <w:rPr>
          <w:rFonts w:hint="eastAsia"/>
          <w:lang w:eastAsia="zh-CN"/>
        </w:rPr>
        <w:t xml:space="preserve"> 25lp/mm</w:t>
      </w:r>
      <w:r>
        <w:rPr>
          <w:rFonts w:hint="eastAsia"/>
          <w:lang w:eastAsia="zh-CN"/>
        </w:rPr>
        <w:t>。</w:t>
      </w:r>
    </w:p>
    <w:p w:rsidR="00D379AA" w:rsidRDefault="001D46FD">
      <w:pPr>
        <w:rPr>
          <w:lang w:eastAsia="zh-CN"/>
        </w:rPr>
      </w:pPr>
      <w:r>
        <w:rPr>
          <w:rFonts w:hint="eastAsia"/>
          <w:lang w:eastAsia="zh-CN"/>
        </w:rPr>
        <w:t>4.</w:t>
      </w:r>
      <w:r>
        <w:rPr>
          <w:rFonts w:hint="eastAsia"/>
          <w:lang w:eastAsia="zh-CN"/>
        </w:rPr>
        <w:t>患者屈光不正补偿的调焦范围：</w:t>
      </w: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>15</w:t>
      </w:r>
      <w:r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>～</w:t>
      </w:r>
      <w:r>
        <w:rPr>
          <w:rFonts w:hint="eastAsia"/>
          <w:lang w:eastAsia="zh-CN"/>
        </w:rPr>
        <w:t>+</w:t>
      </w:r>
      <w:r>
        <w:rPr>
          <w:rFonts w:hint="eastAsia"/>
          <w:lang w:eastAsia="zh-CN"/>
        </w:rPr>
        <w:t>15</w:t>
      </w:r>
      <w:r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>。</w:t>
      </w:r>
    </w:p>
    <w:p w:rsidR="00D379AA" w:rsidRDefault="001D46FD">
      <w:pPr>
        <w:rPr>
          <w:lang w:eastAsia="zh-CN"/>
        </w:rPr>
      </w:pPr>
      <w:r>
        <w:rPr>
          <w:rFonts w:hint="eastAsia"/>
          <w:lang w:eastAsia="zh-CN"/>
        </w:rPr>
        <w:t>5.</w:t>
      </w:r>
      <w:r>
        <w:rPr>
          <w:rFonts w:hint="eastAsia"/>
          <w:lang w:eastAsia="zh-CN"/>
        </w:rPr>
        <w:t>工作距离</w:t>
      </w:r>
      <w:r>
        <w:rPr>
          <w:rFonts w:ascii="Arial" w:hAnsi="Arial" w:cs="Arial"/>
          <w:lang w:eastAsia="zh-CN"/>
        </w:rPr>
        <w:t>≥</w:t>
      </w:r>
      <w:r>
        <w:rPr>
          <w:rFonts w:hint="eastAsia"/>
          <w:lang w:eastAsia="zh-CN"/>
        </w:rPr>
        <w:t>13mm</w:t>
      </w:r>
    </w:p>
    <w:p w:rsidR="00D379AA" w:rsidRDefault="001D46FD">
      <w:pPr>
        <w:rPr>
          <w:lang w:eastAsia="zh-CN"/>
        </w:rPr>
      </w:pPr>
      <w:r>
        <w:rPr>
          <w:rFonts w:hint="eastAsia"/>
          <w:lang w:eastAsia="zh-CN"/>
        </w:rPr>
        <w:t>6.</w:t>
      </w:r>
      <w:r>
        <w:rPr>
          <w:rFonts w:hint="eastAsia"/>
          <w:lang w:eastAsia="zh-CN"/>
        </w:rPr>
        <w:t>最小可拍摄瞳孔直径</w:t>
      </w:r>
      <w:r>
        <w:rPr>
          <w:rFonts w:ascii="Arial" w:hAnsi="Arial" w:cs="Arial"/>
          <w:lang w:eastAsia="zh-CN"/>
        </w:rPr>
        <w:t>≤</w:t>
      </w:r>
      <w:r>
        <w:rPr>
          <w:rFonts w:hint="eastAsia"/>
          <w:lang w:eastAsia="zh-CN"/>
        </w:rPr>
        <w:t xml:space="preserve">4mm </w:t>
      </w:r>
    </w:p>
    <w:p w:rsidR="00D379AA" w:rsidRDefault="00D379AA">
      <w:pPr>
        <w:rPr>
          <w:lang w:eastAsia="zh-CN"/>
        </w:rPr>
      </w:pPr>
    </w:p>
    <w:p w:rsidR="00D379AA" w:rsidRPr="00B2243D" w:rsidRDefault="00B2243D">
      <w:pPr>
        <w:jc w:val="center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B2243D">
        <w:rPr>
          <w:rFonts w:asciiTheme="minorEastAsia" w:eastAsiaTheme="minorEastAsia" w:hAnsiTheme="minorEastAsia" w:hint="eastAsia"/>
          <w:sz w:val="28"/>
          <w:szCs w:val="28"/>
          <w:lang w:eastAsia="zh-CN"/>
        </w:rPr>
        <w:lastRenderedPageBreak/>
        <w:t>设备配置要求</w:t>
      </w:r>
    </w:p>
    <w:p w:rsidR="00D379AA" w:rsidRPr="00B2243D" w:rsidRDefault="00D379AA">
      <w:pPr>
        <w:rPr>
          <w:rFonts w:asciiTheme="minorEastAsia" w:eastAsiaTheme="minorEastAsia" w:hAnsiTheme="minorEastAsia"/>
          <w:sz w:val="28"/>
          <w:szCs w:val="28"/>
          <w:lang w:eastAsia="zh-CN"/>
        </w:rPr>
      </w:pPr>
    </w:p>
    <w:tbl>
      <w:tblPr>
        <w:tblW w:w="0" w:type="auto"/>
        <w:jc w:val="center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0"/>
        <w:gridCol w:w="4741"/>
        <w:gridCol w:w="1186"/>
      </w:tblGrid>
      <w:tr w:rsidR="00D379AA" w:rsidRPr="00B2243D">
        <w:trPr>
          <w:trHeight w:val="454"/>
          <w:tblCellSpacing w:w="11" w:type="dxa"/>
          <w:jc w:val="center"/>
        </w:trPr>
        <w:tc>
          <w:tcPr>
            <w:tcW w:w="1167" w:type="dxa"/>
            <w:vAlign w:val="center"/>
          </w:tcPr>
          <w:p w:rsidR="00D379AA" w:rsidRPr="00B2243D" w:rsidRDefault="001D46FD">
            <w:pPr>
              <w:tabs>
                <w:tab w:val="left" w:pos="3060"/>
              </w:tabs>
              <w:spacing w:after="12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bookmarkStart w:id="0" w:name="OLE_LINK3" w:colFirst="0" w:colLast="2"/>
            <w:bookmarkStart w:id="1" w:name="OLE_LINK2" w:colFirst="0" w:colLast="2"/>
            <w:bookmarkStart w:id="2" w:name="_Hlk244572685"/>
            <w:bookmarkStart w:id="3" w:name="OLE_LINK4" w:colFirst="0" w:colLast="2"/>
            <w:bookmarkStart w:id="4" w:name="_Hlk244572693"/>
            <w:proofErr w:type="spellStart"/>
            <w:r w:rsidRPr="00B2243D">
              <w:rPr>
                <w:rFonts w:asciiTheme="minorEastAsia" w:eastAsiaTheme="minorEastAsia" w:hAnsiTheme="minorEastAsia" w:cs="Arial" w:hint="eastAsia"/>
                <w:bCs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4719" w:type="dxa"/>
            <w:vAlign w:val="center"/>
          </w:tcPr>
          <w:p w:rsidR="00D379AA" w:rsidRPr="00B2243D" w:rsidRDefault="001D46FD">
            <w:pPr>
              <w:tabs>
                <w:tab w:val="left" w:pos="3060"/>
              </w:tabs>
              <w:spacing w:after="12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proofErr w:type="spellStart"/>
            <w:r w:rsidRPr="00B2243D">
              <w:rPr>
                <w:rFonts w:asciiTheme="minorEastAsia" w:eastAsiaTheme="minorEastAsia" w:hAnsiTheme="minorEastAsia" w:cs="Arial" w:hint="eastAsia"/>
                <w:bCs/>
                <w:sz w:val="28"/>
                <w:szCs w:val="28"/>
              </w:rPr>
              <w:t>名称</w:t>
            </w:r>
            <w:proofErr w:type="spellEnd"/>
          </w:p>
        </w:tc>
        <w:tc>
          <w:tcPr>
            <w:tcW w:w="1153" w:type="dxa"/>
            <w:vAlign w:val="center"/>
          </w:tcPr>
          <w:p w:rsidR="00D379AA" w:rsidRPr="00B2243D" w:rsidRDefault="001D46FD">
            <w:pPr>
              <w:tabs>
                <w:tab w:val="left" w:pos="3060"/>
              </w:tabs>
              <w:spacing w:after="12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proofErr w:type="spellStart"/>
            <w:r w:rsidRPr="00B2243D">
              <w:rPr>
                <w:rFonts w:asciiTheme="minorEastAsia" w:eastAsiaTheme="minorEastAsia" w:hAnsiTheme="minorEastAsia" w:cs="Arial" w:hint="eastAsia"/>
                <w:bCs/>
                <w:sz w:val="28"/>
                <w:szCs w:val="28"/>
              </w:rPr>
              <w:t>数量</w:t>
            </w:r>
            <w:proofErr w:type="spellEnd"/>
          </w:p>
        </w:tc>
      </w:tr>
      <w:tr w:rsidR="00D379AA" w:rsidRPr="00B2243D">
        <w:trPr>
          <w:trHeight w:val="454"/>
          <w:tblCellSpacing w:w="11" w:type="dxa"/>
          <w:jc w:val="center"/>
        </w:trPr>
        <w:tc>
          <w:tcPr>
            <w:tcW w:w="1167" w:type="dxa"/>
            <w:vAlign w:val="center"/>
          </w:tcPr>
          <w:p w:rsidR="00D379AA" w:rsidRPr="00B2243D" w:rsidRDefault="001D46FD">
            <w:pPr>
              <w:tabs>
                <w:tab w:val="left" w:pos="3060"/>
              </w:tabs>
              <w:spacing w:after="12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B2243D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1</w:t>
            </w:r>
          </w:p>
        </w:tc>
        <w:tc>
          <w:tcPr>
            <w:tcW w:w="4719" w:type="dxa"/>
            <w:vAlign w:val="center"/>
          </w:tcPr>
          <w:p w:rsidR="00D379AA" w:rsidRPr="00B2243D" w:rsidRDefault="001D46FD">
            <w:pPr>
              <w:tabs>
                <w:tab w:val="left" w:pos="3060"/>
              </w:tabs>
              <w:spacing w:after="12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B2243D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眼底相机</w:t>
            </w:r>
            <w:proofErr w:type="spellStart"/>
            <w:r w:rsidRPr="00B2243D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主机</w:t>
            </w:r>
            <w:proofErr w:type="spellEnd"/>
          </w:p>
        </w:tc>
        <w:tc>
          <w:tcPr>
            <w:tcW w:w="1153" w:type="dxa"/>
            <w:vAlign w:val="center"/>
          </w:tcPr>
          <w:p w:rsidR="00D379AA" w:rsidRPr="00B2243D" w:rsidRDefault="001D46FD">
            <w:pPr>
              <w:tabs>
                <w:tab w:val="left" w:pos="3060"/>
              </w:tabs>
              <w:spacing w:after="12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B2243D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1</w:t>
            </w:r>
            <w:r w:rsidRPr="00B2243D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台</w:t>
            </w:r>
          </w:p>
        </w:tc>
      </w:tr>
      <w:tr w:rsidR="00D379AA" w:rsidRPr="00B2243D">
        <w:trPr>
          <w:trHeight w:val="454"/>
          <w:tblCellSpacing w:w="11" w:type="dxa"/>
          <w:jc w:val="center"/>
        </w:trPr>
        <w:tc>
          <w:tcPr>
            <w:tcW w:w="1167" w:type="dxa"/>
            <w:vAlign w:val="center"/>
          </w:tcPr>
          <w:p w:rsidR="00D379AA" w:rsidRPr="00B2243D" w:rsidRDefault="001D46FD">
            <w:pPr>
              <w:tabs>
                <w:tab w:val="left" w:pos="3060"/>
              </w:tabs>
              <w:spacing w:after="12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  <w:lang w:eastAsia="zh-CN"/>
              </w:rPr>
            </w:pPr>
            <w:r w:rsidRPr="00B2243D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719" w:type="dxa"/>
            <w:vAlign w:val="center"/>
          </w:tcPr>
          <w:p w:rsidR="00D379AA" w:rsidRPr="00B2243D" w:rsidRDefault="001D46FD">
            <w:pPr>
              <w:tabs>
                <w:tab w:val="left" w:pos="3060"/>
              </w:tabs>
              <w:spacing w:after="120"/>
              <w:jc w:val="center"/>
              <w:rPr>
                <w:rFonts w:asciiTheme="minorEastAsia" w:eastAsiaTheme="minorEastAsia" w:hAnsiTheme="minorEastAsia" w:cs="宋体"/>
                <w:bCs/>
                <w:sz w:val="28"/>
                <w:szCs w:val="28"/>
              </w:rPr>
            </w:pPr>
            <w:r w:rsidRPr="00B2243D"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  <w:t>彩色照片</w:t>
            </w:r>
            <w:proofErr w:type="spellStart"/>
            <w:r w:rsidRPr="00B2243D">
              <w:rPr>
                <w:rFonts w:asciiTheme="minorEastAsia" w:eastAsiaTheme="minorEastAsia" w:hAnsiTheme="minorEastAsia" w:hint="eastAsia"/>
                <w:sz w:val="28"/>
                <w:szCs w:val="28"/>
              </w:rPr>
              <w:t>打印机</w:t>
            </w:r>
            <w:proofErr w:type="spellEnd"/>
            <w:r w:rsidRPr="00B2243D"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153" w:type="dxa"/>
            <w:vAlign w:val="center"/>
          </w:tcPr>
          <w:p w:rsidR="00D379AA" w:rsidRPr="00B2243D" w:rsidRDefault="001D46FD">
            <w:pPr>
              <w:tabs>
                <w:tab w:val="left" w:pos="3060"/>
              </w:tabs>
              <w:spacing w:after="12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B2243D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  <w:r w:rsidRPr="00B2243D">
              <w:rPr>
                <w:rFonts w:asciiTheme="minorEastAsia" w:eastAsiaTheme="minorEastAsia" w:hAnsiTheme="minorEastAsia" w:hint="eastAsia"/>
                <w:sz w:val="28"/>
                <w:szCs w:val="28"/>
              </w:rPr>
              <w:t>台</w:t>
            </w:r>
          </w:p>
        </w:tc>
      </w:tr>
      <w:tr w:rsidR="00D379AA" w:rsidRPr="00B2243D">
        <w:trPr>
          <w:trHeight w:val="454"/>
          <w:tblCellSpacing w:w="11" w:type="dxa"/>
          <w:jc w:val="center"/>
        </w:trPr>
        <w:tc>
          <w:tcPr>
            <w:tcW w:w="1167" w:type="dxa"/>
            <w:vAlign w:val="center"/>
          </w:tcPr>
          <w:p w:rsidR="00D379AA" w:rsidRPr="00B2243D" w:rsidRDefault="001D46FD">
            <w:pPr>
              <w:tabs>
                <w:tab w:val="left" w:pos="3060"/>
              </w:tabs>
              <w:spacing w:after="12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  <w:lang w:eastAsia="zh-CN"/>
              </w:rPr>
            </w:pPr>
            <w:r w:rsidRPr="00B2243D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719" w:type="dxa"/>
            <w:vAlign w:val="center"/>
          </w:tcPr>
          <w:p w:rsidR="00D379AA" w:rsidRPr="00B2243D" w:rsidRDefault="001D46FD">
            <w:pPr>
              <w:tabs>
                <w:tab w:val="left" w:pos="3060"/>
              </w:tabs>
              <w:spacing w:after="120"/>
              <w:jc w:val="center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B2243D"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  <w:t>工作台车</w:t>
            </w:r>
          </w:p>
        </w:tc>
        <w:tc>
          <w:tcPr>
            <w:tcW w:w="1153" w:type="dxa"/>
            <w:vAlign w:val="center"/>
          </w:tcPr>
          <w:p w:rsidR="00D379AA" w:rsidRPr="00B2243D" w:rsidRDefault="001D46FD">
            <w:pPr>
              <w:tabs>
                <w:tab w:val="left" w:pos="3060"/>
              </w:tabs>
              <w:spacing w:after="12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2243D"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  <w:t>1</w:t>
            </w:r>
            <w:r w:rsidRPr="00B2243D"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  <w:t>个</w:t>
            </w:r>
          </w:p>
        </w:tc>
      </w:tr>
      <w:tr w:rsidR="00D379AA" w:rsidRPr="00B2243D">
        <w:trPr>
          <w:trHeight w:val="454"/>
          <w:tblCellSpacing w:w="11" w:type="dxa"/>
          <w:jc w:val="center"/>
        </w:trPr>
        <w:tc>
          <w:tcPr>
            <w:tcW w:w="1167" w:type="dxa"/>
            <w:vAlign w:val="center"/>
          </w:tcPr>
          <w:p w:rsidR="00D379AA" w:rsidRPr="00B2243D" w:rsidRDefault="001D46FD">
            <w:pPr>
              <w:tabs>
                <w:tab w:val="left" w:pos="3060"/>
              </w:tabs>
              <w:spacing w:after="12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  <w:lang w:eastAsia="zh-CN"/>
              </w:rPr>
            </w:pPr>
            <w:r w:rsidRPr="00B2243D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719" w:type="dxa"/>
            <w:vAlign w:val="center"/>
          </w:tcPr>
          <w:p w:rsidR="00D379AA" w:rsidRPr="00B2243D" w:rsidRDefault="001D46FD">
            <w:pPr>
              <w:tabs>
                <w:tab w:val="left" w:pos="3060"/>
              </w:tabs>
              <w:spacing w:after="12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  <w:lang w:eastAsia="zh-CN"/>
              </w:rPr>
            </w:pPr>
            <w:proofErr w:type="spellStart"/>
            <w:r w:rsidRPr="00B2243D">
              <w:rPr>
                <w:rFonts w:asciiTheme="minorEastAsia" w:eastAsiaTheme="minorEastAsia" w:hAnsiTheme="minorEastAsia" w:hint="eastAsia"/>
                <w:sz w:val="28"/>
                <w:szCs w:val="28"/>
              </w:rPr>
              <w:t>防尘罩</w:t>
            </w:r>
            <w:proofErr w:type="spellEnd"/>
          </w:p>
        </w:tc>
        <w:tc>
          <w:tcPr>
            <w:tcW w:w="1153" w:type="dxa"/>
            <w:vAlign w:val="center"/>
          </w:tcPr>
          <w:p w:rsidR="00D379AA" w:rsidRPr="00B2243D" w:rsidRDefault="001D46FD">
            <w:pPr>
              <w:tabs>
                <w:tab w:val="left" w:pos="3060"/>
              </w:tabs>
              <w:spacing w:after="12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B2243D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  <w:r w:rsidRPr="00B2243D">
              <w:rPr>
                <w:rFonts w:asciiTheme="minorEastAsia" w:eastAsiaTheme="minorEastAsia" w:hAnsiTheme="minorEastAsia" w:hint="eastAsia"/>
                <w:sz w:val="28"/>
                <w:szCs w:val="28"/>
              </w:rPr>
              <w:t>个</w:t>
            </w:r>
          </w:p>
        </w:tc>
      </w:tr>
      <w:tr w:rsidR="00521ACB" w:rsidRPr="00B2243D">
        <w:trPr>
          <w:trHeight w:val="454"/>
          <w:tblCellSpacing w:w="11" w:type="dxa"/>
          <w:jc w:val="center"/>
        </w:trPr>
        <w:tc>
          <w:tcPr>
            <w:tcW w:w="1167" w:type="dxa"/>
            <w:vAlign w:val="center"/>
          </w:tcPr>
          <w:p w:rsidR="00521ACB" w:rsidRPr="00B2243D" w:rsidRDefault="00521ACB">
            <w:pPr>
              <w:tabs>
                <w:tab w:val="left" w:pos="3060"/>
              </w:tabs>
              <w:spacing w:after="120"/>
              <w:jc w:val="center"/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</w:pPr>
            <w:r w:rsidRPr="00B2243D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719" w:type="dxa"/>
            <w:vAlign w:val="center"/>
          </w:tcPr>
          <w:p w:rsidR="00521ACB" w:rsidRPr="00B2243D" w:rsidRDefault="00521ACB" w:rsidP="00521ACB">
            <w:pPr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</w:pPr>
            <w:r w:rsidRPr="00B2243D"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  <w:t>工作站（含键盘、鼠标、显示器）</w:t>
            </w:r>
          </w:p>
        </w:tc>
        <w:tc>
          <w:tcPr>
            <w:tcW w:w="1153" w:type="dxa"/>
            <w:vAlign w:val="center"/>
          </w:tcPr>
          <w:p w:rsidR="00521ACB" w:rsidRPr="00B2243D" w:rsidRDefault="00521ACB">
            <w:pPr>
              <w:tabs>
                <w:tab w:val="left" w:pos="3060"/>
              </w:tabs>
              <w:spacing w:after="120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</w:pPr>
            <w:r w:rsidRPr="00B2243D"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  <w:t>1台</w:t>
            </w:r>
          </w:p>
        </w:tc>
      </w:tr>
      <w:bookmarkEnd w:id="0"/>
      <w:bookmarkEnd w:id="1"/>
      <w:bookmarkEnd w:id="2"/>
      <w:bookmarkEnd w:id="3"/>
      <w:bookmarkEnd w:id="4"/>
    </w:tbl>
    <w:p w:rsidR="00D379AA" w:rsidRPr="00B2243D" w:rsidRDefault="00D379AA" w:rsidP="00521ACB">
      <w:pPr>
        <w:rPr>
          <w:rFonts w:asciiTheme="minorEastAsia" w:eastAsiaTheme="minorEastAsia" w:hAnsiTheme="minorEastAsia"/>
          <w:sz w:val="28"/>
          <w:szCs w:val="28"/>
          <w:lang w:eastAsia="zh-CN"/>
        </w:rPr>
      </w:pPr>
    </w:p>
    <w:sectPr w:rsidR="00D379AA" w:rsidRPr="00B2243D" w:rsidSect="00D37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6FD" w:rsidRDefault="001D46FD">
      <w:pPr>
        <w:spacing w:line="240" w:lineRule="auto"/>
      </w:pPr>
      <w:r>
        <w:separator/>
      </w:r>
    </w:p>
  </w:endnote>
  <w:endnote w:type="continuationSeparator" w:id="0">
    <w:p w:rsidR="001D46FD" w:rsidRDefault="001D46F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6FD" w:rsidRDefault="001D46FD">
      <w:r>
        <w:separator/>
      </w:r>
    </w:p>
  </w:footnote>
  <w:footnote w:type="continuationSeparator" w:id="0">
    <w:p w:rsidR="001D46FD" w:rsidRDefault="001D46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46B41"/>
    <w:multiLevelType w:val="hybridMultilevel"/>
    <w:tmpl w:val="A22E6670"/>
    <w:lvl w:ilvl="0" w:tplc="33F6BDE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217FFE"/>
    <w:multiLevelType w:val="hybridMultilevel"/>
    <w:tmpl w:val="8D9E7996"/>
    <w:lvl w:ilvl="0" w:tplc="A634870E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8B7"/>
    <w:rsid w:val="00084697"/>
    <w:rsid w:val="001D46FD"/>
    <w:rsid w:val="003151D4"/>
    <w:rsid w:val="003269B6"/>
    <w:rsid w:val="00340AB0"/>
    <w:rsid w:val="003C1CEC"/>
    <w:rsid w:val="00521ACB"/>
    <w:rsid w:val="0052746B"/>
    <w:rsid w:val="005448B7"/>
    <w:rsid w:val="0067601C"/>
    <w:rsid w:val="007D2132"/>
    <w:rsid w:val="007D7323"/>
    <w:rsid w:val="00B2243D"/>
    <w:rsid w:val="00C2795E"/>
    <w:rsid w:val="00D379AA"/>
    <w:rsid w:val="00D63CB3"/>
    <w:rsid w:val="00E75C53"/>
    <w:rsid w:val="3FFF5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9AA"/>
    <w:pPr>
      <w:spacing w:line="360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7D213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6</cp:revision>
  <dcterms:created xsi:type="dcterms:W3CDTF">2023-10-31T16:08:00Z</dcterms:created>
  <dcterms:modified xsi:type="dcterms:W3CDTF">2026-03-12T00:42:00Z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280E54C69E1575EDFED558639FA6CCD0</vt:lpwstr>
  </property>
  <property fmtid="{D5CDD505-2E9C-101B-9397-08002B2CF9AE}" pid="3" name="KSOProductBuildVer">
    <vt:lpwstr>2052-6.5.2.8766</vt:lpwstr>
  </property>
</Properties>
</file>