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B893C">
      <w:pPr>
        <w:spacing w:line="220" w:lineRule="atLeast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4"/>
          <w:szCs w:val="44"/>
        </w:rPr>
        <w:t>阳春市妇幼保健院租车服务报价单</w:t>
      </w:r>
    </w:p>
    <w:tbl>
      <w:tblPr>
        <w:tblStyle w:val="5"/>
        <w:tblW w:w="15677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326"/>
        <w:gridCol w:w="1682"/>
        <w:gridCol w:w="1682"/>
        <w:gridCol w:w="1904"/>
        <w:gridCol w:w="1904"/>
        <w:gridCol w:w="1447"/>
        <w:gridCol w:w="1447"/>
        <w:gridCol w:w="1447"/>
        <w:gridCol w:w="1448"/>
      </w:tblGrid>
      <w:tr w14:paraId="617BF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 w14:paraId="164F93E7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CB94C75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  <w:p w14:paraId="647C3DDF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04A71122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8246A85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规格</w:t>
            </w:r>
          </w:p>
          <w:p w14:paraId="2ED4CDC4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190A180D"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阳江市范围内市场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价</w:t>
            </w:r>
          </w:p>
          <w:p w14:paraId="5966FE6F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（元/次）</w:t>
            </w:r>
          </w:p>
        </w:tc>
        <w:tc>
          <w:tcPr>
            <w:tcW w:w="1682" w:type="dxa"/>
            <w:vAlign w:val="center"/>
          </w:tcPr>
          <w:p w14:paraId="5457B040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阳江市范围内优惠价（元/次）</w:t>
            </w:r>
          </w:p>
        </w:tc>
        <w:tc>
          <w:tcPr>
            <w:tcW w:w="1904" w:type="dxa"/>
            <w:vAlign w:val="center"/>
          </w:tcPr>
          <w:p w14:paraId="27055E69"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阳江市范围</w:t>
            </w:r>
          </w:p>
          <w:p w14:paraId="49C44C86"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外市场价</w:t>
            </w:r>
          </w:p>
          <w:p w14:paraId="5F00F04F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（元/千米）</w:t>
            </w:r>
          </w:p>
        </w:tc>
        <w:tc>
          <w:tcPr>
            <w:tcW w:w="1904" w:type="dxa"/>
            <w:vAlign w:val="center"/>
          </w:tcPr>
          <w:p w14:paraId="7BD67357"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阳江市范围</w:t>
            </w:r>
          </w:p>
          <w:p w14:paraId="1772193B"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外优惠价</w:t>
            </w:r>
          </w:p>
          <w:p w14:paraId="7730D6B0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（元/千米）</w:t>
            </w:r>
          </w:p>
        </w:tc>
        <w:tc>
          <w:tcPr>
            <w:tcW w:w="1447" w:type="dxa"/>
            <w:vAlign w:val="center"/>
          </w:tcPr>
          <w:p w14:paraId="55D0B2B4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广州、珠</w:t>
            </w:r>
          </w:p>
          <w:p w14:paraId="2939A24A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三角地区</w:t>
            </w:r>
          </w:p>
          <w:p w14:paraId="04A58F13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市场价</w:t>
            </w:r>
          </w:p>
        </w:tc>
        <w:tc>
          <w:tcPr>
            <w:tcW w:w="1447" w:type="dxa"/>
            <w:vAlign w:val="center"/>
          </w:tcPr>
          <w:p w14:paraId="3C6D01EF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广州、珠</w:t>
            </w:r>
          </w:p>
          <w:p w14:paraId="08D8D537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三角地区</w:t>
            </w:r>
          </w:p>
          <w:p w14:paraId="7C9AD4EE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优惠价</w:t>
            </w:r>
          </w:p>
        </w:tc>
        <w:tc>
          <w:tcPr>
            <w:tcW w:w="1447" w:type="dxa"/>
            <w:vAlign w:val="center"/>
          </w:tcPr>
          <w:p w14:paraId="542C4831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其他地区</w:t>
            </w:r>
          </w:p>
          <w:p w14:paraId="76DD3B39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市场价</w:t>
            </w:r>
          </w:p>
        </w:tc>
        <w:tc>
          <w:tcPr>
            <w:tcW w:w="1448" w:type="dxa"/>
            <w:vAlign w:val="center"/>
          </w:tcPr>
          <w:p w14:paraId="4DD62920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其他地区</w:t>
            </w:r>
          </w:p>
          <w:p w14:paraId="216BD242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优惠价</w:t>
            </w:r>
          </w:p>
        </w:tc>
      </w:tr>
      <w:tr w14:paraId="30F51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0" w:type="dxa"/>
            <w:vAlign w:val="center"/>
          </w:tcPr>
          <w:p w14:paraId="4D18CBFC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租车服务</w:t>
            </w:r>
          </w:p>
        </w:tc>
        <w:tc>
          <w:tcPr>
            <w:tcW w:w="1326" w:type="dxa"/>
            <w:vAlign w:val="center"/>
          </w:tcPr>
          <w:p w14:paraId="20243EB8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5人座</w:t>
            </w:r>
          </w:p>
        </w:tc>
        <w:tc>
          <w:tcPr>
            <w:tcW w:w="1682" w:type="dxa"/>
            <w:vAlign w:val="center"/>
          </w:tcPr>
          <w:p w14:paraId="1B12EBBD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34B4041B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14:paraId="0BB9B2C5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14:paraId="00C8A40E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16DD4A03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53B3E571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63247481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1F612AA2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AE0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0" w:type="dxa"/>
            <w:vAlign w:val="center"/>
          </w:tcPr>
          <w:p w14:paraId="73E3C6E2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租车服务</w:t>
            </w:r>
          </w:p>
        </w:tc>
        <w:tc>
          <w:tcPr>
            <w:tcW w:w="1326" w:type="dxa"/>
            <w:vAlign w:val="center"/>
          </w:tcPr>
          <w:p w14:paraId="76974D5B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7人座</w:t>
            </w:r>
          </w:p>
        </w:tc>
        <w:tc>
          <w:tcPr>
            <w:tcW w:w="1682" w:type="dxa"/>
            <w:vAlign w:val="center"/>
          </w:tcPr>
          <w:p w14:paraId="03531A55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16D56308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14:paraId="221AA058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14:paraId="221EFDCD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51A06F27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7FA941D5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5770D37D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40C0DF67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70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0" w:type="dxa"/>
            <w:vAlign w:val="center"/>
          </w:tcPr>
          <w:p w14:paraId="75001023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租车服务</w:t>
            </w:r>
          </w:p>
        </w:tc>
        <w:tc>
          <w:tcPr>
            <w:tcW w:w="1326" w:type="dxa"/>
            <w:vAlign w:val="center"/>
          </w:tcPr>
          <w:p w14:paraId="56EF50D2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9人座</w:t>
            </w:r>
          </w:p>
        </w:tc>
        <w:tc>
          <w:tcPr>
            <w:tcW w:w="1682" w:type="dxa"/>
            <w:vAlign w:val="center"/>
          </w:tcPr>
          <w:p w14:paraId="39BDB92B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6B580724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14:paraId="1B43473E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14:paraId="5FE32170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47" w:type="dxa"/>
            <w:vAlign w:val="center"/>
          </w:tcPr>
          <w:p w14:paraId="59EA1A8E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261517DD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03E07187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7EC0D477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B808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0" w:type="dxa"/>
            <w:vAlign w:val="center"/>
          </w:tcPr>
          <w:p w14:paraId="6838AB0A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租车服务</w:t>
            </w:r>
          </w:p>
        </w:tc>
        <w:tc>
          <w:tcPr>
            <w:tcW w:w="1326" w:type="dxa"/>
            <w:vAlign w:val="center"/>
          </w:tcPr>
          <w:p w14:paraId="37EB6C61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14人座</w:t>
            </w:r>
          </w:p>
        </w:tc>
        <w:tc>
          <w:tcPr>
            <w:tcW w:w="1682" w:type="dxa"/>
            <w:vAlign w:val="center"/>
          </w:tcPr>
          <w:p w14:paraId="4CB1DD83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59EF5B72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14:paraId="30EF7EFD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14:paraId="78EE7015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66643454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1D7309AC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36E4B930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7F5468D9"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D4F1685">
      <w:pPr>
        <w:spacing w:line="3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备注：1.阳江市范围内按来回次数报价</w:t>
      </w:r>
    </w:p>
    <w:p w14:paraId="17F2C155">
      <w:pPr>
        <w:spacing w:line="36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2.阳江市范围外按里程报价</w:t>
      </w:r>
    </w:p>
    <w:p w14:paraId="5609A5AF">
      <w:pPr>
        <w:spacing w:line="36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3.广州、珠三角地区报价</w:t>
      </w:r>
    </w:p>
    <w:p w14:paraId="25D327E7">
      <w:pPr>
        <w:spacing w:line="360" w:lineRule="exact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4.其他地区报价</w:t>
      </w:r>
    </w:p>
    <w:p w14:paraId="26850EE1">
      <w:pPr>
        <w:spacing w:line="360" w:lineRule="exact"/>
        <w:ind w:firstLine="840" w:firstLineChars="300"/>
        <w:rPr>
          <w:rFonts w:hint="eastAsia" w:ascii="仿宋" w:hAnsi="仿宋" w:eastAsia="仿宋"/>
          <w:sz w:val="28"/>
          <w:szCs w:val="28"/>
        </w:rPr>
      </w:pPr>
    </w:p>
    <w:p w14:paraId="7B32FD9E">
      <w:pPr>
        <w:spacing w:line="360" w:lineRule="exact"/>
        <w:ind w:firstLine="2380" w:firstLineChars="8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供应商：</w:t>
      </w:r>
    </w:p>
    <w:p w14:paraId="62552DD0">
      <w:pPr>
        <w:spacing w:line="360" w:lineRule="exact"/>
        <w:ind w:firstLine="2380" w:firstLineChars="8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联系人/电话：</w:t>
      </w:r>
    </w:p>
    <w:p w14:paraId="64624B15">
      <w:pPr>
        <w:spacing w:line="360" w:lineRule="exact"/>
        <w:ind w:firstLine="2380" w:firstLineChars="8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</w:t>
      </w:r>
    </w:p>
    <w:sectPr>
      <w:pgSz w:w="16838" w:h="11906" w:orient="landscape"/>
      <w:pgMar w:top="1134" w:right="850" w:bottom="1134" w:left="850" w:header="708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95ADC"/>
    <w:rsid w:val="00323B43"/>
    <w:rsid w:val="003D37D8"/>
    <w:rsid w:val="00426133"/>
    <w:rsid w:val="0043223E"/>
    <w:rsid w:val="004358AB"/>
    <w:rsid w:val="00755AE3"/>
    <w:rsid w:val="008B7726"/>
    <w:rsid w:val="00D31D50"/>
    <w:rsid w:val="00D56F8E"/>
    <w:rsid w:val="00D92678"/>
    <w:rsid w:val="00F53C3D"/>
    <w:rsid w:val="103E0032"/>
    <w:rsid w:val="2237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206</Characters>
  <Lines>2</Lines>
  <Paragraphs>1</Paragraphs>
  <TotalTime>20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柯小宴</cp:lastModifiedBy>
  <cp:lastPrinted>2025-12-01T09:02:20Z</cp:lastPrinted>
  <dcterms:modified xsi:type="dcterms:W3CDTF">2025-12-01T09:13:17Z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eyJoZGlkIjoiMWQ0NGZjYWNhMDkxNDIxYmExNDI0YzYzODM5OGVlMzgiLCJ1c2VySWQiOiIxMTM3NDMzMTUzIn0=</vt:lpwstr>
  </property>
  <property fmtid="{D5CDD505-2E9C-101B-9397-08002B2CF9AE}" pid="3" name="KSOProductBuildVer">
    <vt:lpwstr>2052-12.1.0.23542</vt:lpwstr>
  </property>
  <property fmtid="{D5CDD505-2E9C-101B-9397-08002B2CF9AE}" pid="4" name="ICV">
    <vt:lpwstr>E94BDEE9B0164296BADB0EE25255CCD8_13</vt:lpwstr>
  </property>
</Properties>
</file>